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3DF" w:rsidRPr="00463BFC" w:rsidRDefault="00D623DF" w:rsidP="00D623DF">
      <w:pPr>
        <w:rPr>
          <w:rFonts w:ascii="Verdana" w:hAnsi="Verdana"/>
          <w:sz w:val="22"/>
          <w:szCs w:val="22"/>
        </w:rPr>
      </w:pPr>
    </w:p>
    <w:p w:rsidR="00D623DF" w:rsidRPr="00463BFC" w:rsidRDefault="00D623DF" w:rsidP="00D623DF">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D623DF" w:rsidRPr="00463BFC" w:rsidTr="004C7A4F">
        <w:trPr>
          <w:trHeight w:val="1071"/>
        </w:trPr>
        <w:tc>
          <w:tcPr>
            <w:tcW w:w="8978" w:type="dxa"/>
          </w:tcPr>
          <w:p w:rsidR="00D623DF" w:rsidRPr="00463BFC" w:rsidRDefault="00D623DF" w:rsidP="004C7A4F">
            <w:pPr>
              <w:pStyle w:val="Sinespaciado"/>
              <w:jc w:val="center"/>
              <w:rPr>
                <w:rFonts w:ascii="Verdana" w:hAnsi="Verdana"/>
                <w:sz w:val="22"/>
                <w:szCs w:val="22"/>
                <w:lang w:val="es-MX"/>
              </w:rPr>
            </w:pPr>
            <w:r w:rsidRPr="00463BFC">
              <w:rPr>
                <w:rFonts w:ascii="Verdana" w:hAnsi="Verdana"/>
                <w:sz w:val="22"/>
                <w:szCs w:val="22"/>
                <w:lang w:val="es-MX"/>
              </w:rPr>
              <w:t>MINISTERIO DE OBRAS PUBLICAS Y TRANSPORTES</w:t>
            </w:r>
          </w:p>
          <w:p w:rsidR="00D623DF" w:rsidRPr="00463BFC" w:rsidRDefault="00D623DF" w:rsidP="004C7A4F">
            <w:pPr>
              <w:pStyle w:val="Sinespaciado"/>
              <w:jc w:val="center"/>
              <w:rPr>
                <w:rFonts w:ascii="Verdana" w:hAnsi="Verdana"/>
                <w:sz w:val="22"/>
                <w:szCs w:val="22"/>
              </w:rPr>
            </w:pPr>
            <w:r w:rsidRPr="00463BFC">
              <w:rPr>
                <w:rFonts w:ascii="Verdana" w:hAnsi="Verdana"/>
                <w:sz w:val="22"/>
                <w:szCs w:val="22"/>
              </w:rPr>
              <w:t>TRIBUNAL ADMINISTRATIVO DE TRANSPORTE</w:t>
            </w:r>
          </w:p>
          <w:p w:rsidR="00D623DF" w:rsidRPr="00463BFC" w:rsidRDefault="00D623DF" w:rsidP="004C7A4F">
            <w:pPr>
              <w:pStyle w:val="Sinespaciado"/>
              <w:jc w:val="center"/>
              <w:rPr>
                <w:rFonts w:ascii="Verdana" w:hAnsi="Verdana"/>
                <w:b/>
                <w:sz w:val="22"/>
                <w:szCs w:val="22"/>
              </w:rPr>
            </w:pPr>
            <w:r w:rsidRPr="00463BFC">
              <w:rPr>
                <w:rFonts w:ascii="Verdana" w:hAnsi="Verdana"/>
                <w:b/>
                <w:sz w:val="22"/>
                <w:szCs w:val="22"/>
              </w:rPr>
              <w:t>TEL. 2524-1838 2524-2260, Fax: 25241833</w:t>
            </w:r>
          </w:p>
          <w:p w:rsidR="00D623DF" w:rsidRPr="00463BFC" w:rsidRDefault="00D623DF" w:rsidP="004C7A4F">
            <w:pPr>
              <w:pStyle w:val="Sinespaciado"/>
              <w:jc w:val="center"/>
              <w:rPr>
                <w:rFonts w:ascii="Verdana" w:hAnsi="Verdana"/>
                <w:sz w:val="22"/>
                <w:szCs w:val="22"/>
                <w:lang w:val="es-MX"/>
              </w:rPr>
            </w:pPr>
            <w:r w:rsidRPr="00463BFC">
              <w:rPr>
                <w:rFonts w:ascii="Verdana" w:hAnsi="Verdana"/>
                <w:sz w:val="22"/>
                <w:szCs w:val="22"/>
                <w:lang w:val="es-MX"/>
              </w:rPr>
              <w:t>San José, Costa Rica</w:t>
            </w:r>
          </w:p>
        </w:tc>
      </w:tr>
    </w:tbl>
    <w:p w:rsidR="00D623DF" w:rsidRPr="00463BFC" w:rsidRDefault="00D623DF" w:rsidP="00D623DF">
      <w:pPr>
        <w:pStyle w:val="Ttulo"/>
        <w:outlineLvl w:val="0"/>
        <w:rPr>
          <w:rFonts w:ascii="Verdana" w:hAnsi="Verdana"/>
          <w:sz w:val="22"/>
          <w:szCs w:val="22"/>
        </w:rPr>
      </w:pPr>
    </w:p>
    <w:p w:rsidR="00D623DF" w:rsidRPr="00463BFC" w:rsidRDefault="00D623DF" w:rsidP="00D623DF">
      <w:pPr>
        <w:pStyle w:val="Ttulo"/>
        <w:outlineLvl w:val="0"/>
        <w:rPr>
          <w:rFonts w:ascii="Verdana" w:hAnsi="Verdana"/>
          <w:sz w:val="22"/>
          <w:szCs w:val="22"/>
        </w:rPr>
      </w:pPr>
    </w:p>
    <w:p w:rsidR="00D623DF" w:rsidRPr="00463BFC" w:rsidRDefault="00D623DF" w:rsidP="00D623DF">
      <w:pPr>
        <w:pStyle w:val="Ttulo"/>
        <w:outlineLvl w:val="0"/>
        <w:rPr>
          <w:rFonts w:ascii="Verdana" w:hAnsi="Verdana"/>
          <w:sz w:val="22"/>
          <w:szCs w:val="22"/>
        </w:rPr>
      </w:pPr>
      <w:r w:rsidRPr="00463BFC">
        <w:rPr>
          <w:rFonts w:ascii="Verdana" w:hAnsi="Verdana"/>
          <w:b/>
          <w:bCs/>
          <w:sz w:val="22"/>
          <w:szCs w:val="22"/>
        </w:rPr>
        <w:t>RESOLUCION TAT-</w:t>
      </w:r>
      <w:r w:rsidR="00FD2087">
        <w:rPr>
          <w:rFonts w:ascii="Verdana" w:hAnsi="Verdana"/>
          <w:b/>
          <w:bCs/>
          <w:sz w:val="22"/>
          <w:szCs w:val="22"/>
        </w:rPr>
        <w:t>2602</w:t>
      </w:r>
      <w:r w:rsidRPr="00463BFC">
        <w:rPr>
          <w:rFonts w:ascii="Verdana" w:hAnsi="Verdana"/>
          <w:b/>
          <w:bCs/>
          <w:sz w:val="22"/>
          <w:szCs w:val="22"/>
        </w:rPr>
        <w:t>-2015</w:t>
      </w:r>
    </w:p>
    <w:p w:rsidR="00D623DF" w:rsidRPr="00463BFC" w:rsidRDefault="00D623DF" w:rsidP="00D623DF">
      <w:pPr>
        <w:jc w:val="both"/>
        <w:rPr>
          <w:rFonts w:ascii="Verdana" w:hAnsi="Verdana"/>
          <w:sz w:val="22"/>
          <w:szCs w:val="22"/>
        </w:rPr>
      </w:pPr>
    </w:p>
    <w:p w:rsidR="00D623DF" w:rsidRPr="00463BFC" w:rsidRDefault="00D623DF" w:rsidP="00D623DF">
      <w:pPr>
        <w:jc w:val="both"/>
        <w:rPr>
          <w:rFonts w:ascii="Verdana" w:hAnsi="Verdana"/>
          <w:b/>
          <w:sz w:val="22"/>
          <w:szCs w:val="22"/>
        </w:rPr>
      </w:pPr>
    </w:p>
    <w:p w:rsidR="00D623DF" w:rsidRPr="00463BFC" w:rsidRDefault="00D623DF" w:rsidP="00D623DF">
      <w:pPr>
        <w:jc w:val="both"/>
        <w:rPr>
          <w:rFonts w:ascii="Verdana" w:hAnsi="Verdana"/>
          <w:sz w:val="22"/>
          <w:szCs w:val="22"/>
        </w:rPr>
      </w:pPr>
      <w:r w:rsidRPr="00463BFC">
        <w:rPr>
          <w:rFonts w:ascii="Verdana" w:hAnsi="Verdana"/>
          <w:b/>
          <w:sz w:val="22"/>
          <w:szCs w:val="22"/>
        </w:rPr>
        <w:t xml:space="preserve">TRIBUNAL ADMINISTRATIVO DE TRANSPORTE.  </w:t>
      </w:r>
      <w:r w:rsidRPr="00463BFC">
        <w:rPr>
          <w:rFonts w:ascii="Verdana" w:hAnsi="Verdana"/>
          <w:sz w:val="22"/>
          <w:szCs w:val="22"/>
        </w:rPr>
        <w:t xml:space="preserve">San José, </w:t>
      </w:r>
      <w:r>
        <w:rPr>
          <w:rFonts w:ascii="Verdana" w:hAnsi="Verdana"/>
          <w:sz w:val="22"/>
          <w:szCs w:val="22"/>
        </w:rPr>
        <w:t xml:space="preserve">a las </w:t>
      </w:r>
      <w:r w:rsidR="00FD2087">
        <w:rPr>
          <w:rFonts w:ascii="Verdana" w:hAnsi="Verdana"/>
          <w:sz w:val="22"/>
          <w:szCs w:val="22"/>
        </w:rPr>
        <w:t>trece horas del veintidós de mayo</w:t>
      </w:r>
      <w:r>
        <w:rPr>
          <w:rFonts w:ascii="Verdana" w:hAnsi="Verdana"/>
          <w:sz w:val="22"/>
          <w:szCs w:val="22"/>
        </w:rPr>
        <w:t xml:space="preserve"> </w:t>
      </w:r>
      <w:r w:rsidRPr="00463BFC">
        <w:rPr>
          <w:rFonts w:ascii="Verdana" w:hAnsi="Verdana"/>
          <w:sz w:val="22"/>
          <w:szCs w:val="22"/>
        </w:rPr>
        <w:t xml:space="preserve">de  dos mil quince.  </w:t>
      </w:r>
    </w:p>
    <w:p w:rsidR="00D623DF" w:rsidRPr="00463BFC" w:rsidRDefault="00D623DF" w:rsidP="00D623DF">
      <w:pPr>
        <w:jc w:val="both"/>
        <w:rPr>
          <w:rFonts w:ascii="Verdana" w:hAnsi="Verdana"/>
          <w:b/>
          <w:smallCaps/>
          <w:sz w:val="22"/>
          <w:szCs w:val="22"/>
        </w:rPr>
      </w:pPr>
    </w:p>
    <w:p w:rsidR="00D623DF" w:rsidRPr="00463BFC" w:rsidRDefault="00D623DF" w:rsidP="00D623DF">
      <w:pPr>
        <w:jc w:val="both"/>
        <w:rPr>
          <w:rFonts w:ascii="Verdana" w:hAnsi="Verdana"/>
          <w:sz w:val="22"/>
          <w:szCs w:val="22"/>
        </w:rPr>
      </w:pPr>
      <w:r w:rsidRPr="00463BFC">
        <w:rPr>
          <w:rFonts w:ascii="Verdana" w:hAnsi="Verdana"/>
          <w:b/>
          <w:smallCaps/>
          <w:sz w:val="22"/>
          <w:szCs w:val="22"/>
        </w:rPr>
        <w:t xml:space="preserve">Recurso de Apelación, </w:t>
      </w:r>
      <w:r w:rsidRPr="00463BFC">
        <w:rPr>
          <w:rFonts w:ascii="Verdana" w:hAnsi="Verdana"/>
          <w:sz w:val="22"/>
          <w:szCs w:val="22"/>
        </w:rPr>
        <w:t xml:space="preserve">interpuesto </w:t>
      </w:r>
      <w:proofErr w:type="gramStart"/>
      <w:r w:rsidRPr="00463BFC">
        <w:rPr>
          <w:rFonts w:ascii="Verdana" w:hAnsi="Verdana"/>
          <w:sz w:val="22"/>
          <w:szCs w:val="22"/>
        </w:rPr>
        <w:t xml:space="preserve">por  </w:t>
      </w:r>
      <w:r>
        <w:rPr>
          <w:rFonts w:ascii="Verdana" w:hAnsi="Verdana"/>
          <w:sz w:val="22"/>
          <w:szCs w:val="22"/>
        </w:rPr>
        <w:t>la</w:t>
      </w:r>
      <w:proofErr w:type="gramEnd"/>
      <w:r>
        <w:rPr>
          <w:rFonts w:ascii="Verdana" w:hAnsi="Verdana"/>
          <w:sz w:val="22"/>
          <w:szCs w:val="22"/>
        </w:rPr>
        <w:t xml:space="preserve"> señora</w:t>
      </w:r>
      <w:r w:rsidRPr="00463BFC">
        <w:rPr>
          <w:rFonts w:ascii="Verdana" w:hAnsi="Verdana"/>
          <w:sz w:val="22"/>
          <w:szCs w:val="22"/>
        </w:rPr>
        <w:t xml:space="preserve"> </w:t>
      </w:r>
      <w:r w:rsidR="005A05BB">
        <w:rPr>
          <w:rFonts w:ascii="Verdana" w:hAnsi="Verdana"/>
          <w:b/>
          <w:sz w:val="22"/>
          <w:szCs w:val="22"/>
        </w:rPr>
        <w:t>G.C.J.</w:t>
      </w:r>
      <w:r w:rsidRPr="00463BFC">
        <w:rPr>
          <w:rFonts w:ascii="Verdana" w:hAnsi="Verdana"/>
          <w:sz w:val="22"/>
          <w:szCs w:val="22"/>
          <w:lang w:val="es-ES_tradnl"/>
        </w:rPr>
        <w:t xml:space="preserve">,  cédula de identidad número </w:t>
      </w:r>
      <w:r w:rsidR="005A05BB">
        <w:rPr>
          <w:rFonts w:ascii="Verdana" w:hAnsi="Verdana"/>
          <w:sz w:val="22"/>
          <w:szCs w:val="22"/>
          <w:lang w:val="es-ES_tradnl"/>
        </w:rPr>
        <w:t>XXX</w:t>
      </w:r>
      <w:r w:rsidRPr="00463BFC">
        <w:rPr>
          <w:rFonts w:ascii="Verdana" w:hAnsi="Verdana"/>
          <w:sz w:val="22"/>
          <w:szCs w:val="22"/>
          <w:lang w:val="es-ES_tradnl"/>
        </w:rPr>
        <w:t xml:space="preserve">, en su condición de </w:t>
      </w:r>
      <w:r>
        <w:rPr>
          <w:rFonts w:ascii="Verdana" w:hAnsi="Verdana"/>
          <w:sz w:val="22"/>
          <w:szCs w:val="22"/>
          <w:lang w:val="es-ES_tradnl"/>
        </w:rPr>
        <w:t>participante en el procedimiento de otorgamiento de permisos de taxi</w:t>
      </w:r>
      <w:r w:rsidRPr="00463BFC">
        <w:rPr>
          <w:rFonts w:ascii="Verdana" w:hAnsi="Verdana"/>
          <w:sz w:val="22"/>
          <w:szCs w:val="22"/>
        </w:rPr>
        <w:t xml:space="preserve">, </w:t>
      </w:r>
      <w:r w:rsidRPr="00463BFC">
        <w:rPr>
          <w:rFonts w:ascii="Verdana" w:hAnsi="Verdana"/>
          <w:sz w:val="22"/>
          <w:szCs w:val="22"/>
          <w:lang w:val="es-ES_tradnl"/>
        </w:rPr>
        <w:t xml:space="preserve">contra el </w:t>
      </w:r>
      <w:r w:rsidRPr="00463BFC">
        <w:rPr>
          <w:rFonts w:ascii="Verdana" w:hAnsi="Verdana"/>
          <w:b/>
          <w:sz w:val="22"/>
          <w:szCs w:val="22"/>
          <w:lang w:val="es-ES_tradnl"/>
        </w:rPr>
        <w:t>artículo 3.</w:t>
      </w:r>
      <w:r>
        <w:rPr>
          <w:rFonts w:ascii="Verdana" w:hAnsi="Verdana"/>
          <w:b/>
          <w:sz w:val="22"/>
          <w:szCs w:val="22"/>
          <w:lang w:val="es-ES_tradnl"/>
        </w:rPr>
        <w:t>2.131</w:t>
      </w:r>
      <w:r w:rsidRPr="00463BFC">
        <w:rPr>
          <w:rFonts w:ascii="Verdana" w:hAnsi="Verdana"/>
          <w:b/>
          <w:sz w:val="22"/>
          <w:szCs w:val="22"/>
          <w:lang w:val="es-ES_tradnl"/>
        </w:rPr>
        <w:t xml:space="preserve">, de la Sesión Ordinaria </w:t>
      </w:r>
      <w:r>
        <w:rPr>
          <w:rFonts w:ascii="Verdana" w:hAnsi="Verdana"/>
          <w:b/>
          <w:sz w:val="22"/>
          <w:szCs w:val="22"/>
          <w:lang w:val="es-ES_tradnl"/>
        </w:rPr>
        <w:t>37-2011</w:t>
      </w:r>
      <w:r w:rsidRPr="00463BFC">
        <w:rPr>
          <w:rFonts w:ascii="Verdana" w:hAnsi="Verdana"/>
          <w:b/>
          <w:sz w:val="22"/>
          <w:szCs w:val="22"/>
          <w:lang w:val="es-ES_tradnl"/>
        </w:rPr>
        <w:t xml:space="preserve">, celebrada por la Junta Directiva del Consejo de Transporte Público el </w:t>
      </w:r>
      <w:r>
        <w:rPr>
          <w:rFonts w:ascii="Verdana" w:hAnsi="Verdana"/>
          <w:b/>
          <w:sz w:val="22"/>
          <w:szCs w:val="22"/>
          <w:lang w:val="es-ES_tradnl"/>
        </w:rPr>
        <w:t>26 de mayo de 2011</w:t>
      </w:r>
      <w:r w:rsidRPr="00463BFC">
        <w:rPr>
          <w:rFonts w:ascii="Verdana" w:hAnsi="Verdana"/>
          <w:sz w:val="22"/>
          <w:szCs w:val="22"/>
        </w:rPr>
        <w:t xml:space="preserve">, y tramitado en este Despacho bajo el </w:t>
      </w:r>
      <w:r w:rsidRPr="00463BFC">
        <w:rPr>
          <w:rFonts w:ascii="Verdana" w:hAnsi="Verdana"/>
          <w:b/>
          <w:sz w:val="22"/>
          <w:szCs w:val="22"/>
        </w:rPr>
        <w:t>Expediente Administrativo No. TAT-</w:t>
      </w:r>
      <w:r>
        <w:rPr>
          <w:rFonts w:ascii="Verdana" w:hAnsi="Verdana"/>
          <w:b/>
          <w:sz w:val="22"/>
          <w:szCs w:val="22"/>
        </w:rPr>
        <w:t>152</w:t>
      </w:r>
      <w:r w:rsidRPr="00463BFC">
        <w:rPr>
          <w:rFonts w:ascii="Verdana" w:hAnsi="Verdana"/>
          <w:b/>
          <w:sz w:val="22"/>
          <w:szCs w:val="22"/>
        </w:rPr>
        <w:t>-1</w:t>
      </w:r>
      <w:r>
        <w:rPr>
          <w:rFonts w:ascii="Verdana" w:hAnsi="Verdana"/>
          <w:b/>
          <w:sz w:val="22"/>
          <w:szCs w:val="22"/>
        </w:rPr>
        <w:t>5</w:t>
      </w:r>
      <w:r w:rsidRPr="00463BFC">
        <w:rPr>
          <w:rFonts w:ascii="Verdana" w:hAnsi="Verdana"/>
          <w:b/>
          <w:sz w:val="22"/>
          <w:szCs w:val="22"/>
        </w:rPr>
        <w:t>.</w:t>
      </w:r>
    </w:p>
    <w:p w:rsidR="00D623DF" w:rsidRPr="00463BFC" w:rsidRDefault="00D623DF" w:rsidP="00D623DF">
      <w:pPr>
        <w:jc w:val="both"/>
        <w:rPr>
          <w:rFonts w:ascii="Verdana" w:hAnsi="Verdana"/>
          <w:sz w:val="22"/>
          <w:szCs w:val="22"/>
        </w:rPr>
      </w:pPr>
    </w:p>
    <w:p w:rsidR="00D623DF" w:rsidRPr="00463BFC" w:rsidRDefault="00D623DF" w:rsidP="00D623DF">
      <w:pPr>
        <w:jc w:val="center"/>
        <w:outlineLvl w:val="0"/>
        <w:rPr>
          <w:rFonts w:ascii="Verdana" w:hAnsi="Verdana"/>
          <w:b/>
          <w:sz w:val="22"/>
          <w:szCs w:val="22"/>
        </w:rPr>
      </w:pPr>
      <w:r w:rsidRPr="00463BFC">
        <w:rPr>
          <w:rFonts w:ascii="Verdana" w:hAnsi="Verdana"/>
          <w:b/>
          <w:sz w:val="22"/>
          <w:szCs w:val="22"/>
        </w:rPr>
        <w:t>RESULTANDO</w:t>
      </w:r>
    </w:p>
    <w:p w:rsidR="00D623DF" w:rsidRPr="00463BFC" w:rsidRDefault="00D623DF" w:rsidP="00D623DF">
      <w:pPr>
        <w:jc w:val="both"/>
        <w:rPr>
          <w:rFonts w:ascii="Verdana" w:hAnsi="Verdana"/>
          <w:sz w:val="22"/>
          <w:szCs w:val="22"/>
        </w:rPr>
      </w:pPr>
    </w:p>
    <w:p w:rsidR="00D623DF" w:rsidRPr="00463BFC" w:rsidRDefault="00D623DF" w:rsidP="00D623DF">
      <w:pPr>
        <w:jc w:val="both"/>
        <w:rPr>
          <w:rFonts w:ascii="Verdana" w:hAnsi="Verdana"/>
          <w:b/>
          <w:sz w:val="22"/>
          <w:szCs w:val="22"/>
        </w:rPr>
      </w:pPr>
      <w:r w:rsidRPr="00463BFC">
        <w:rPr>
          <w:rFonts w:ascii="Verdana" w:hAnsi="Verdana"/>
          <w:b/>
          <w:sz w:val="22"/>
          <w:szCs w:val="22"/>
        </w:rPr>
        <w:t xml:space="preserve">PRIMERO: </w:t>
      </w:r>
      <w:r w:rsidRPr="00463BFC">
        <w:rPr>
          <w:rFonts w:ascii="Verdana" w:hAnsi="Verdana"/>
          <w:sz w:val="22"/>
          <w:szCs w:val="22"/>
        </w:rPr>
        <w:t>L</w:t>
      </w:r>
      <w:r w:rsidRPr="00463BFC">
        <w:rPr>
          <w:rFonts w:ascii="Verdana" w:hAnsi="Verdana"/>
          <w:sz w:val="22"/>
          <w:szCs w:val="22"/>
          <w:lang w:val="es-ES_tradnl"/>
        </w:rPr>
        <w:t xml:space="preserve">a Junta Directiva del Consejo de Transporte Público, </w:t>
      </w:r>
      <w:proofErr w:type="gramStart"/>
      <w:r w:rsidRPr="00463BFC">
        <w:rPr>
          <w:rFonts w:ascii="Verdana" w:hAnsi="Verdana"/>
          <w:sz w:val="22"/>
          <w:szCs w:val="22"/>
        </w:rPr>
        <w:t xml:space="preserve">mediante  </w:t>
      </w:r>
      <w:r w:rsidRPr="00463BFC">
        <w:rPr>
          <w:rFonts w:ascii="Verdana" w:hAnsi="Verdana"/>
          <w:b/>
          <w:sz w:val="22"/>
          <w:szCs w:val="22"/>
          <w:lang w:val="es-ES_tradnl"/>
        </w:rPr>
        <w:t>artículo</w:t>
      </w:r>
      <w:proofErr w:type="gramEnd"/>
      <w:r w:rsidRPr="00463BFC">
        <w:rPr>
          <w:rFonts w:ascii="Verdana" w:hAnsi="Verdana"/>
          <w:b/>
          <w:sz w:val="22"/>
          <w:szCs w:val="22"/>
          <w:lang w:val="es-ES_tradnl"/>
        </w:rPr>
        <w:t xml:space="preserve"> 3.</w:t>
      </w:r>
      <w:r>
        <w:rPr>
          <w:rFonts w:ascii="Verdana" w:hAnsi="Verdana"/>
          <w:b/>
          <w:sz w:val="22"/>
          <w:szCs w:val="22"/>
          <w:lang w:val="es-ES_tradnl"/>
        </w:rPr>
        <w:t>2.131</w:t>
      </w:r>
      <w:r w:rsidRPr="00463BFC">
        <w:rPr>
          <w:rFonts w:ascii="Verdana" w:hAnsi="Verdana"/>
          <w:b/>
          <w:sz w:val="22"/>
          <w:szCs w:val="22"/>
          <w:lang w:val="es-ES_tradnl"/>
        </w:rPr>
        <w:t xml:space="preserve">, de la Sesión Ordinaria </w:t>
      </w:r>
      <w:r>
        <w:rPr>
          <w:rFonts w:ascii="Verdana" w:hAnsi="Verdana"/>
          <w:b/>
          <w:sz w:val="22"/>
          <w:szCs w:val="22"/>
          <w:lang w:val="es-ES_tradnl"/>
        </w:rPr>
        <w:t>37-2011</w:t>
      </w:r>
      <w:r w:rsidRPr="00463BFC">
        <w:rPr>
          <w:rFonts w:ascii="Verdana" w:hAnsi="Verdana"/>
          <w:b/>
          <w:sz w:val="22"/>
          <w:szCs w:val="22"/>
          <w:lang w:val="es-ES_tradnl"/>
        </w:rPr>
        <w:t xml:space="preserve">, celebrada el </w:t>
      </w:r>
      <w:r>
        <w:rPr>
          <w:rFonts w:ascii="Verdana" w:hAnsi="Verdana"/>
          <w:b/>
          <w:sz w:val="22"/>
          <w:szCs w:val="22"/>
          <w:lang w:val="es-ES_tradnl"/>
        </w:rPr>
        <w:t>26 de mayo de 2011</w:t>
      </w:r>
      <w:r w:rsidRPr="00463BFC">
        <w:rPr>
          <w:rFonts w:ascii="Verdana" w:hAnsi="Verdana"/>
          <w:smallCaps/>
          <w:sz w:val="22"/>
          <w:szCs w:val="22"/>
        </w:rPr>
        <w:t xml:space="preserve">,  </w:t>
      </w:r>
      <w:r w:rsidRPr="00463BFC">
        <w:rPr>
          <w:rFonts w:ascii="Verdana" w:hAnsi="Verdana"/>
          <w:sz w:val="22"/>
          <w:szCs w:val="22"/>
        </w:rPr>
        <w:t xml:space="preserve">conoce </w:t>
      </w:r>
      <w:r>
        <w:rPr>
          <w:rFonts w:ascii="Verdana" w:hAnsi="Verdana"/>
          <w:sz w:val="22"/>
          <w:szCs w:val="22"/>
        </w:rPr>
        <w:t xml:space="preserve">el resultado de la evaluación de la solicitud de permiso de operación de servicio público modalidad taxi presentada por la recurrente de conformidad con el Transitorio X de la Ley 7969 y acuerda denegar el permiso a la señora </w:t>
      </w:r>
      <w:bookmarkStart w:id="0" w:name="_GoBack"/>
      <w:r w:rsidR="005A05BB">
        <w:rPr>
          <w:rFonts w:ascii="Verdana" w:hAnsi="Verdana"/>
          <w:sz w:val="22"/>
          <w:szCs w:val="22"/>
        </w:rPr>
        <w:t>C.J.</w:t>
      </w:r>
      <w:bookmarkEnd w:id="0"/>
      <w:r>
        <w:rPr>
          <w:rFonts w:ascii="Verdana" w:hAnsi="Verdana"/>
          <w:sz w:val="22"/>
          <w:szCs w:val="22"/>
        </w:rPr>
        <w:t xml:space="preserve"> por no ser permisionaria del servicio público modalidad taxi</w:t>
      </w:r>
      <w:r w:rsidRPr="00463BFC">
        <w:rPr>
          <w:rFonts w:ascii="Verdana" w:hAnsi="Verdana"/>
          <w:sz w:val="22"/>
          <w:szCs w:val="22"/>
        </w:rPr>
        <w:t xml:space="preserve">. (Léase  folio </w:t>
      </w:r>
      <w:r>
        <w:rPr>
          <w:rFonts w:ascii="Verdana" w:hAnsi="Verdana"/>
          <w:sz w:val="22"/>
          <w:szCs w:val="22"/>
        </w:rPr>
        <w:t>25</w:t>
      </w:r>
      <w:r w:rsidRPr="00463BFC">
        <w:rPr>
          <w:rFonts w:ascii="Verdana" w:hAnsi="Verdana"/>
          <w:sz w:val="22"/>
          <w:szCs w:val="22"/>
        </w:rPr>
        <w:t xml:space="preserve"> del expediente administrativo)</w:t>
      </w:r>
    </w:p>
    <w:p w:rsidR="00D623DF" w:rsidRPr="00463BFC" w:rsidRDefault="00D623DF" w:rsidP="00D623DF">
      <w:pPr>
        <w:ind w:left="397" w:right="397"/>
        <w:jc w:val="both"/>
        <w:rPr>
          <w:rFonts w:ascii="Verdana" w:hAnsi="Verdana"/>
          <w:b/>
          <w:sz w:val="22"/>
          <w:szCs w:val="22"/>
        </w:rPr>
      </w:pPr>
    </w:p>
    <w:p w:rsidR="00D623DF" w:rsidRPr="00463BFC" w:rsidRDefault="00D623DF" w:rsidP="00D623DF">
      <w:pPr>
        <w:jc w:val="both"/>
        <w:rPr>
          <w:rFonts w:ascii="Verdana" w:hAnsi="Verdana"/>
          <w:sz w:val="22"/>
          <w:szCs w:val="22"/>
          <w:lang w:val="es-ES_tradnl"/>
        </w:rPr>
      </w:pPr>
      <w:r w:rsidRPr="00463BFC">
        <w:rPr>
          <w:rFonts w:ascii="Verdana" w:hAnsi="Verdana"/>
          <w:b/>
          <w:sz w:val="22"/>
          <w:szCs w:val="22"/>
        </w:rPr>
        <w:t>SEGUNDO:</w:t>
      </w:r>
      <w:r w:rsidRPr="00463BFC">
        <w:rPr>
          <w:rFonts w:ascii="Verdana" w:hAnsi="Verdana"/>
          <w:sz w:val="22"/>
          <w:szCs w:val="22"/>
        </w:rPr>
        <w:t xml:space="preserve"> </w:t>
      </w:r>
      <w:r>
        <w:rPr>
          <w:rFonts w:ascii="Verdana" w:hAnsi="Verdana"/>
          <w:sz w:val="22"/>
          <w:szCs w:val="22"/>
        </w:rPr>
        <w:t xml:space="preserve">La </w:t>
      </w:r>
      <w:r w:rsidRPr="00463BFC">
        <w:rPr>
          <w:rFonts w:ascii="Verdana" w:hAnsi="Verdana"/>
          <w:sz w:val="22"/>
          <w:szCs w:val="22"/>
        </w:rPr>
        <w:t xml:space="preserve"> recurrente</w:t>
      </w:r>
      <w:r w:rsidRPr="00463BFC">
        <w:rPr>
          <w:rFonts w:ascii="Verdana" w:hAnsi="Verdana"/>
          <w:sz w:val="22"/>
          <w:szCs w:val="22"/>
          <w:lang w:val="es-ES_tradnl"/>
        </w:rPr>
        <w:t xml:space="preserve"> presenta Recurso de Apelación, contra el artículo </w:t>
      </w:r>
      <w:r w:rsidRPr="00463BFC">
        <w:rPr>
          <w:rFonts w:ascii="Verdana" w:hAnsi="Verdana"/>
          <w:b/>
          <w:sz w:val="22"/>
          <w:szCs w:val="22"/>
          <w:lang w:val="es-ES_tradnl"/>
        </w:rPr>
        <w:t>3.</w:t>
      </w:r>
      <w:r>
        <w:rPr>
          <w:rFonts w:ascii="Verdana" w:hAnsi="Verdana"/>
          <w:b/>
          <w:sz w:val="22"/>
          <w:szCs w:val="22"/>
          <w:lang w:val="es-ES_tradnl"/>
        </w:rPr>
        <w:t>2.131</w:t>
      </w:r>
      <w:r w:rsidRPr="00463BFC">
        <w:rPr>
          <w:rFonts w:ascii="Verdana" w:hAnsi="Verdana"/>
          <w:b/>
          <w:sz w:val="22"/>
          <w:szCs w:val="22"/>
          <w:lang w:val="es-ES_tradnl"/>
        </w:rPr>
        <w:t xml:space="preserve">, de la Sesión Ordinaria </w:t>
      </w:r>
      <w:r>
        <w:rPr>
          <w:rFonts w:ascii="Verdana" w:hAnsi="Verdana"/>
          <w:b/>
          <w:sz w:val="22"/>
          <w:szCs w:val="22"/>
          <w:lang w:val="es-ES_tradnl"/>
        </w:rPr>
        <w:t>37-2011</w:t>
      </w:r>
      <w:r w:rsidRPr="00463BFC">
        <w:rPr>
          <w:rFonts w:ascii="Verdana" w:hAnsi="Verdana"/>
          <w:b/>
          <w:sz w:val="22"/>
          <w:szCs w:val="22"/>
          <w:lang w:val="es-ES_tradnl"/>
        </w:rPr>
        <w:t xml:space="preserve">, celebrada el </w:t>
      </w:r>
      <w:r>
        <w:rPr>
          <w:rFonts w:ascii="Verdana" w:hAnsi="Verdana"/>
          <w:b/>
          <w:sz w:val="22"/>
          <w:szCs w:val="22"/>
          <w:lang w:val="es-ES_tradnl"/>
        </w:rPr>
        <w:t>26 de mayo de 2011</w:t>
      </w:r>
      <w:r w:rsidRPr="00463BFC">
        <w:rPr>
          <w:rFonts w:ascii="Verdana" w:hAnsi="Verdana"/>
          <w:b/>
          <w:sz w:val="22"/>
          <w:szCs w:val="22"/>
          <w:lang w:val="es-ES_tradnl"/>
        </w:rPr>
        <w:t xml:space="preserve">, </w:t>
      </w:r>
      <w:r w:rsidRPr="00463BFC">
        <w:rPr>
          <w:rFonts w:ascii="Verdana" w:hAnsi="Verdana"/>
          <w:sz w:val="22"/>
          <w:szCs w:val="22"/>
          <w:lang w:val="es-ES_tradnl"/>
        </w:rPr>
        <w:t xml:space="preserve"> por cuanto indica: (Léanse folios </w:t>
      </w:r>
      <w:r>
        <w:rPr>
          <w:rFonts w:ascii="Verdana" w:hAnsi="Verdana"/>
          <w:sz w:val="22"/>
          <w:szCs w:val="22"/>
          <w:lang w:val="es-ES_tradnl"/>
        </w:rPr>
        <w:t>7</w:t>
      </w:r>
      <w:r w:rsidRPr="00463BFC">
        <w:rPr>
          <w:rFonts w:ascii="Verdana" w:hAnsi="Verdana"/>
          <w:sz w:val="22"/>
          <w:szCs w:val="22"/>
          <w:lang w:val="es-ES_tradnl"/>
        </w:rPr>
        <w:t xml:space="preserve"> al 9 del expediente administrativo)</w:t>
      </w:r>
    </w:p>
    <w:p w:rsidR="00D623DF" w:rsidRPr="00463BFC" w:rsidRDefault="00D623DF" w:rsidP="00D623DF">
      <w:pPr>
        <w:jc w:val="both"/>
        <w:rPr>
          <w:rFonts w:ascii="Verdana" w:hAnsi="Verdana"/>
          <w:sz w:val="22"/>
          <w:szCs w:val="22"/>
          <w:lang w:val="es-ES_tradnl"/>
        </w:rPr>
      </w:pPr>
    </w:p>
    <w:p w:rsidR="00D623DF" w:rsidRPr="00463BFC" w:rsidRDefault="00D623DF" w:rsidP="00D623DF">
      <w:pPr>
        <w:jc w:val="both"/>
        <w:rPr>
          <w:rFonts w:ascii="Verdana" w:hAnsi="Verdana"/>
          <w:sz w:val="22"/>
          <w:szCs w:val="22"/>
          <w:lang w:val="es-ES_tradnl"/>
        </w:rPr>
      </w:pPr>
      <w:r w:rsidRPr="00463BFC">
        <w:rPr>
          <w:rFonts w:ascii="Verdana" w:hAnsi="Verdana"/>
          <w:sz w:val="22"/>
          <w:szCs w:val="22"/>
          <w:lang w:val="es-ES_tradnl"/>
        </w:rPr>
        <w:t xml:space="preserve">a)- Se </w:t>
      </w:r>
      <w:r>
        <w:rPr>
          <w:rFonts w:ascii="Verdana" w:hAnsi="Verdana"/>
          <w:sz w:val="22"/>
          <w:szCs w:val="22"/>
          <w:lang w:val="es-ES_tradnl"/>
        </w:rPr>
        <w:t xml:space="preserve">le denegó el permiso de operación de taxi argumentarse que no contaba con la condición de permisionario, pero además de haber cumplido con todos los requisitos </w:t>
      </w:r>
      <w:r w:rsidR="008F37E2">
        <w:rPr>
          <w:rFonts w:ascii="Verdana" w:hAnsi="Verdana"/>
          <w:sz w:val="22"/>
          <w:szCs w:val="22"/>
          <w:lang w:val="es-ES_tradnl"/>
        </w:rPr>
        <w:t>ella si contaba con la condición de permisionaria</w:t>
      </w:r>
      <w:r>
        <w:rPr>
          <w:rFonts w:ascii="Verdana" w:hAnsi="Verdana"/>
          <w:sz w:val="22"/>
          <w:szCs w:val="22"/>
          <w:lang w:val="es-ES_tradnl"/>
        </w:rPr>
        <w:t>.</w:t>
      </w:r>
    </w:p>
    <w:p w:rsidR="00D623DF" w:rsidRPr="00463BFC" w:rsidRDefault="00D623DF" w:rsidP="00D623DF">
      <w:pPr>
        <w:jc w:val="both"/>
        <w:rPr>
          <w:rFonts w:ascii="Verdana" w:hAnsi="Verdana"/>
          <w:sz w:val="22"/>
          <w:szCs w:val="22"/>
          <w:lang w:val="es-ES_tradnl"/>
        </w:rPr>
      </w:pPr>
    </w:p>
    <w:p w:rsidR="00D623DF" w:rsidRDefault="00D623DF" w:rsidP="008F37E2">
      <w:pPr>
        <w:jc w:val="both"/>
        <w:rPr>
          <w:rFonts w:ascii="Verdana" w:hAnsi="Verdana"/>
          <w:sz w:val="22"/>
          <w:szCs w:val="22"/>
          <w:lang w:val="es-ES_tradnl"/>
        </w:rPr>
      </w:pPr>
      <w:r w:rsidRPr="00463BFC">
        <w:rPr>
          <w:rFonts w:ascii="Verdana" w:hAnsi="Verdana"/>
          <w:sz w:val="22"/>
          <w:szCs w:val="22"/>
          <w:lang w:val="es-ES_tradnl"/>
        </w:rPr>
        <w:t xml:space="preserve">b)- </w:t>
      </w:r>
      <w:r w:rsidR="008F37E2">
        <w:rPr>
          <w:rFonts w:ascii="Verdana" w:hAnsi="Verdana"/>
          <w:sz w:val="22"/>
          <w:szCs w:val="22"/>
          <w:lang w:val="es-ES_tradnl"/>
        </w:rPr>
        <w:t xml:space="preserve">No es simplemente </w:t>
      </w:r>
      <w:proofErr w:type="spellStart"/>
      <w:r w:rsidR="008F37E2">
        <w:rPr>
          <w:rFonts w:ascii="Verdana" w:hAnsi="Verdana"/>
          <w:sz w:val="22"/>
          <w:szCs w:val="22"/>
          <w:lang w:val="es-ES_tradnl"/>
        </w:rPr>
        <w:t>machotear</w:t>
      </w:r>
      <w:proofErr w:type="spellEnd"/>
      <w:r w:rsidR="008F37E2">
        <w:rPr>
          <w:rFonts w:ascii="Verdana" w:hAnsi="Verdana"/>
          <w:sz w:val="22"/>
          <w:szCs w:val="22"/>
          <w:lang w:val="es-ES_tradnl"/>
        </w:rPr>
        <w:t>, hacerse méritos de su salario pagado por todos los costarricenses, no actuar negligentemente, sin observancia y con desinterés ante una situación que ahoga a muchas familias</w:t>
      </w:r>
      <w:r w:rsidRPr="00463BFC">
        <w:rPr>
          <w:rFonts w:ascii="Verdana" w:hAnsi="Verdana"/>
          <w:sz w:val="22"/>
          <w:szCs w:val="22"/>
          <w:lang w:val="es-ES_tradnl"/>
        </w:rPr>
        <w:t>.</w:t>
      </w:r>
    </w:p>
    <w:p w:rsidR="008F37E2" w:rsidRDefault="008F37E2" w:rsidP="008F37E2">
      <w:pPr>
        <w:jc w:val="both"/>
        <w:rPr>
          <w:rFonts w:ascii="Verdana" w:hAnsi="Verdana"/>
          <w:sz w:val="22"/>
          <w:szCs w:val="22"/>
          <w:lang w:val="es-ES_tradnl"/>
        </w:rPr>
      </w:pPr>
    </w:p>
    <w:p w:rsidR="008F37E2" w:rsidRPr="00463BFC" w:rsidRDefault="008F37E2" w:rsidP="008F37E2">
      <w:pPr>
        <w:jc w:val="both"/>
        <w:rPr>
          <w:rFonts w:ascii="Verdana" w:hAnsi="Verdana"/>
          <w:sz w:val="22"/>
          <w:szCs w:val="22"/>
          <w:lang w:val="es-ES_tradnl"/>
        </w:rPr>
      </w:pPr>
      <w:r>
        <w:rPr>
          <w:rFonts w:ascii="Verdana" w:hAnsi="Verdana"/>
          <w:sz w:val="22"/>
          <w:szCs w:val="22"/>
          <w:lang w:val="es-ES_tradnl"/>
        </w:rPr>
        <w:t>c)- solicita una revisión integral de su caso por parte de la Junta Directiva del Consejo de Transporte Público.</w:t>
      </w:r>
    </w:p>
    <w:p w:rsidR="00D623DF" w:rsidRPr="00463BFC" w:rsidRDefault="00D623DF" w:rsidP="00D623DF">
      <w:pPr>
        <w:jc w:val="both"/>
        <w:rPr>
          <w:rFonts w:ascii="Verdana" w:hAnsi="Verdana"/>
          <w:sz w:val="22"/>
          <w:szCs w:val="22"/>
        </w:rPr>
      </w:pPr>
    </w:p>
    <w:p w:rsidR="00D623DF" w:rsidRPr="00463BFC" w:rsidRDefault="00D623DF" w:rsidP="00D623DF">
      <w:pPr>
        <w:jc w:val="both"/>
        <w:rPr>
          <w:rFonts w:ascii="Verdana" w:hAnsi="Verdana"/>
          <w:sz w:val="22"/>
          <w:szCs w:val="22"/>
        </w:rPr>
      </w:pPr>
      <w:r w:rsidRPr="00463BFC">
        <w:rPr>
          <w:rFonts w:ascii="Verdana" w:hAnsi="Verdana"/>
          <w:b/>
          <w:sz w:val="22"/>
          <w:szCs w:val="22"/>
        </w:rPr>
        <w:t>TERCERO:</w:t>
      </w:r>
      <w:r w:rsidRPr="00463BFC">
        <w:rPr>
          <w:rFonts w:ascii="Verdana" w:hAnsi="Verdana"/>
          <w:sz w:val="22"/>
          <w:szCs w:val="22"/>
        </w:rPr>
        <w:t xml:space="preserve"> La Junta Directiva del Consejo de Transporte Público</w:t>
      </w:r>
      <w:r w:rsidRPr="00463BFC">
        <w:rPr>
          <w:rFonts w:ascii="Verdana" w:hAnsi="Verdana"/>
          <w:smallCaps/>
          <w:sz w:val="22"/>
          <w:szCs w:val="22"/>
        </w:rPr>
        <w:t xml:space="preserve">,  </w:t>
      </w:r>
      <w:r w:rsidRPr="00463BFC">
        <w:rPr>
          <w:rFonts w:ascii="Verdana" w:hAnsi="Verdana"/>
          <w:sz w:val="22"/>
          <w:szCs w:val="22"/>
        </w:rPr>
        <w:t xml:space="preserve">mediante artículo </w:t>
      </w:r>
      <w:r w:rsidRPr="00463BFC">
        <w:rPr>
          <w:rFonts w:ascii="Verdana" w:hAnsi="Verdana"/>
          <w:b/>
          <w:sz w:val="22"/>
          <w:szCs w:val="22"/>
        </w:rPr>
        <w:t>7.</w:t>
      </w:r>
      <w:r>
        <w:rPr>
          <w:rFonts w:ascii="Verdana" w:hAnsi="Verdana"/>
          <w:b/>
          <w:sz w:val="22"/>
          <w:szCs w:val="22"/>
        </w:rPr>
        <w:t>2.1</w:t>
      </w:r>
      <w:r w:rsidR="008F37E2">
        <w:rPr>
          <w:rFonts w:ascii="Verdana" w:hAnsi="Verdana"/>
          <w:b/>
          <w:sz w:val="22"/>
          <w:szCs w:val="22"/>
        </w:rPr>
        <w:t>0</w:t>
      </w:r>
      <w:r w:rsidRPr="00463BFC">
        <w:rPr>
          <w:rFonts w:ascii="Verdana" w:hAnsi="Verdana"/>
          <w:b/>
          <w:sz w:val="22"/>
          <w:szCs w:val="22"/>
        </w:rPr>
        <w:t xml:space="preserve"> de la Sesión Ordinaria 5</w:t>
      </w:r>
      <w:r>
        <w:rPr>
          <w:rFonts w:ascii="Verdana" w:hAnsi="Verdana"/>
          <w:b/>
          <w:sz w:val="22"/>
          <w:szCs w:val="22"/>
        </w:rPr>
        <w:t>9</w:t>
      </w:r>
      <w:r w:rsidRPr="00463BFC">
        <w:rPr>
          <w:rFonts w:ascii="Verdana" w:hAnsi="Verdana"/>
          <w:b/>
          <w:sz w:val="22"/>
          <w:szCs w:val="22"/>
        </w:rPr>
        <w:t xml:space="preserve">-2014 del </w:t>
      </w:r>
      <w:r>
        <w:rPr>
          <w:rFonts w:ascii="Verdana" w:hAnsi="Verdana"/>
          <w:b/>
          <w:sz w:val="22"/>
          <w:szCs w:val="22"/>
        </w:rPr>
        <w:t>15</w:t>
      </w:r>
      <w:r w:rsidRPr="00463BFC">
        <w:rPr>
          <w:rFonts w:ascii="Verdana" w:hAnsi="Verdana"/>
          <w:b/>
          <w:sz w:val="22"/>
          <w:szCs w:val="22"/>
        </w:rPr>
        <w:t xml:space="preserve"> de octubre del dos mil catorce,  conoce y aprueba el informe  DAJ-201</w:t>
      </w:r>
      <w:r>
        <w:rPr>
          <w:rFonts w:ascii="Verdana" w:hAnsi="Verdana"/>
          <w:b/>
          <w:sz w:val="22"/>
          <w:szCs w:val="22"/>
        </w:rPr>
        <w:t>4</w:t>
      </w:r>
      <w:r w:rsidRPr="00463BFC">
        <w:rPr>
          <w:rFonts w:ascii="Verdana" w:hAnsi="Verdana"/>
          <w:b/>
          <w:sz w:val="22"/>
          <w:szCs w:val="22"/>
        </w:rPr>
        <w:t>-</w:t>
      </w:r>
      <w:r>
        <w:rPr>
          <w:rFonts w:ascii="Verdana" w:hAnsi="Verdana"/>
          <w:b/>
          <w:sz w:val="22"/>
          <w:szCs w:val="22"/>
        </w:rPr>
        <w:t>0029</w:t>
      </w:r>
      <w:r w:rsidR="008F37E2">
        <w:rPr>
          <w:rFonts w:ascii="Verdana" w:hAnsi="Verdana"/>
          <w:b/>
          <w:sz w:val="22"/>
          <w:szCs w:val="22"/>
        </w:rPr>
        <w:t>17</w:t>
      </w:r>
      <w:r w:rsidRPr="00463BFC">
        <w:rPr>
          <w:rFonts w:ascii="Verdana" w:hAnsi="Verdana"/>
          <w:b/>
          <w:sz w:val="22"/>
          <w:szCs w:val="22"/>
        </w:rPr>
        <w:t xml:space="preserve"> del </w:t>
      </w:r>
      <w:r>
        <w:rPr>
          <w:rFonts w:ascii="Verdana" w:hAnsi="Verdana"/>
          <w:b/>
          <w:sz w:val="22"/>
          <w:szCs w:val="22"/>
        </w:rPr>
        <w:t>4</w:t>
      </w:r>
      <w:r w:rsidRPr="00463BFC">
        <w:rPr>
          <w:rFonts w:ascii="Verdana" w:hAnsi="Verdana"/>
          <w:b/>
          <w:sz w:val="22"/>
          <w:szCs w:val="22"/>
        </w:rPr>
        <w:t xml:space="preserve"> de </w:t>
      </w:r>
      <w:r>
        <w:rPr>
          <w:rFonts w:ascii="Verdana" w:hAnsi="Verdana"/>
          <w:b/>
          <w:sz w:val="22"/>
          <w:szCs w:val="22"/>
        </w:rPr>
        <w:t>agosto de 2014</w:t>
      </w:r>
      <w:r w:rsidRPr="00463BFC">
        <w:rPr>
          <w:rFonts w:ascii="Verdana" w:hAnsi="Verdana"/>
          <w:b/>
          <w:sz w:val="22"/>
          <w:szCs w:val="22"/>
        </w:rPr>
        <w:t xml:space="preserve"> de la Dirección de Asuntos Jurídicos</w:t>
      </w:r>
      <w:r w:rsidRPr="00463BFC">
        <w:rPr>
          <w:rFonts w:ascii="Verdana" w:hAnsi="Verdana"/>
          <w:sz w:val="22"/>
          <w:szCs w:val="22"/>
        </w:rPr>
        <w:t xml:space="preserve"> y</w:t>
      </w:r>
      <w:r w:rsidRPr="00463BFC">
        <w:rPr>
          <w:rFonts w:ascii="Verdana" w:hAnsi="Verdana"/>
          <w:smallCaps/>
          <w:sz w:val="22"/>
          <w:szCs w:val="22"/>
        </w:rPr>
        <w:t xml:space="preserve"> </w:t>
      </w:r>
      <w:r w:rsidRPr="00463BFC">
        <w:rPr>
          <w:rFonts w:ascii="Verdana" w:hAnsi="Verdana"/>
          <w:sz w:val="22"/>
          <w:szCs w:val="22"/>
        </w:rPr>
        <w:t xml:space="preserve">determina rechazar el Recurso de Revocatoria presentado por extemporáneo. (Léanse  folio </w:t>
      </w:r>
      <w:r>
        <w:rPr>
          <w:rFonts w:ascii="Verdana" w:hAnsi="Verdana"/>
          <w:sz w:val="22"/>
          <w:szCs w:val="22"/>
        </w:rPr>
        <w:t>1</w:t>
      </w:r>
      <w:r w:rsidRPr="00463BFC">
        <w:rPr>
          <w:rFonts w:ascii="Verdana" w:hAnsi="Verdana"/>
          <w:sz w:val="22"/>
          <w:szCs w:val="22"/>
        </w:rPr>
        <w:t xml:space="preserve"> y </w:t>
      </w:r>
      <w:r>
        <w:rPr>
          <w:rFonts w:ascii="Verdana" w:hAnsi="Verdana"/>
          <w:sz w:val="22"/>
          <w:szCs w:val="22"/>
        </w:rPr>
        <w:t>2</w:t>
      </w:r>
      <w:r w:rsidRPr="00463BFC">
        <w:rPr>
          <w:rFonts w:ascii="Verdana" w:hAnsi="Verdana"/>
          <w:sz w:val="22"/>
          <w:szCs w:val="22"/>
        </w:rPr>
        <w:t xml:space="preserve"> y del 4 al 5 del expediente administrativo).</w:t>
      </w:r>
    </w:p>
    <w:p w:rsidR="00D623DF" w:rsidRPr="00463BFC" w:rsidRDefault="00D623DF" w:rsidP="00D623DF">
      <w:pPr>
        <w:jc w:val="both"/>
        <w:rPr>
          <w:rFonts w:ascii="Verdana" w:hAnsi="Verdana"/>
          <w:sz w:val="22"/>
          <w:szCs w:val="22"/>
        </w:rPr>
      </w:pPr>
    </w:p>
    <w:p w:rsidR="00D623DF" w:rsidRPr="00463BFC" w:rsidRDefault="00D623DF" w:rsidP="00D623DF">
      <w:pPr>
        <w:jc w:val="both"/>
        <w:rPr>
          <w:rFonts w:ascii="Verdana" w:hAnsi="Verdana"/>
          <w:sz w:val="22"/>
          <w:szCs w:val="22"/>
        </w:rPr>
      </w:pPr>
      <w:r w:rsidRPr="00463BFC">
        <w:rPr>
          <w:rFonts w:ascii="Verdana" w:hAnsi="Verdana"/>
          <w:b/>
          <w:sz w:val="22"/>
          <w:szCs w:val="22"/>
        </w:rPr>
        <w:t xml:space="preserve">CUARTO: </w:t>
      </w:r>
      <w:r w:rsidRPr="00463BFC">
        <w:rPr>
          <w:rFonts w:ascii="Verdana" w:hAnsi="Verdana"/>
          <w:sz w:val="22"/>
          <w:szCs w:val="22"/>
        </w:rPr>
        <w:t>En los procedimientos seguidos se han observado las prescripciones legales.</w:t>
      </w:r>
    </w:p>
    <w:p w:rsidR="00D623DF" w:rsidRPr="00463BFC" w:rsidRDefault="00D623DF" w:rsidP="00D623DF">
      <w:pPr>
        <w:jc w:val="both"/>
        <w:rPr>
          <w:rFonts w:ascii="Verdana" w:hAnsi="Verdana"/>
          <w:sz w:val="22"/>
          <w:szCs w:val="22"/>
        </w:rPr>
      </w:pPr>
    </w:p>
    <w:p w:rsidR="00D623DF" w:rsidRPr="00463BFC" w:rsidRDefault="00D623DF" w:rsidP="00D623DF">
      <w:pPr>
        <w:jc w:val="both"/>
        <w:rPr>
          <w:rFonts w:ascii="Verdana" w:hAnsi="Verdana"/>
          <w:sz w:val="22"/>
          <w:szCs w:val="22"/>
        </w:rPr>
      </w:pPr>
      <w:r w:rsidRPr="00463BFC">
        <w:rPr>
          <w:rFonts w:ascii="Verdana" w:hAnsi="Verdana"/>
          <w:sz w:val="22"/>
          <w:szCs w:val="22"/>
        </w:rPr>
        <w:t xml:space="preserve">Redacta la  Jueza Pérez Peláez; y, </w:t>
      </w:r>
    </w:p>
    <w:p w:rsidR="00D623DF" w:rsidRPr="00463BFC" w:rsidRDefault="00D623DF" w:rsidP="00D623DF">
      <w:pPr>
        <w:jc w:val="both"/>
        <w:rPr>
          <w:rFonts w:ascii="Verdana" w:hAnsi="Verdana"/>
          <w:b/>
          <w:sz w:val="22"/>
          <w:szCs w:val="22"/>
        </w:rPr>
      </w:pPr>
    </w:p>
    <w:p w:rsidR="00D623DF" w:rsidRPr="00463BFC" w:rsidRDefault="00D623DF" w:rsidP="00D623DF">
      <w:pPr>
        <w:jc w:val="center"/>
        <w:rPr>
          <w:rFonts w:ascii="Verdana" w:hAnsi="Verdana"/>
          <w:b/>
          <w:sz w:val="22"/>
          <w:szCs w:val="22"/>
        </w:rPr>
      </w:pPr>
      <w:r w:rsidRPr="00463BFC">
        <w:rPr>
          <w:rFonts w:ascii="Verdana" w:hAnsi="Verdana"/>
          <w:b/>
          <w:sz w:val="22"/>
          <w:szCs w:val="22"/>
        </w:rPr>
        <w:t>CONSIDERANDO</w:t>
      </w:r>
    </w:p>
    <w:p w:rsidR="00D623DF" w:rsidRPr="00463BFC" w:rsidRDefault="00D623DF" w:rsidP="00D623DF">
      <w:pPr>
        <w:tabs>
          <w:tab w:val="left" w:pos="2580"/>
        </w:tabs>
        <w:jc w:val="center"/>
        <w:rPr>
          <w:rFonts w:ascii="Verdana" w:hAnsi="Verdana"/>
          <w:b/>
          <w:sz w:val="22"/>
          <w:szCs w:val="22"/>
        </w:rPr>
      </w:pPr>
    </w:p>
    <w:p w:rsidR="00D623DF" w:rsidRPr="00463BFC" w:rsidRDefault="00D623DF" w:rsidP="00D623DF">
      <w:pPr>
        <w:jc w:val="both"/>
        <w:rPr>
          <w:rFonts w:ascii="Verdana" w:hAnsi="Verdana"/>
          <w:smallCaps/>
          <w:sz w:val="22"/>
          <w:szCs w:val="22"/>
        </w:rPr>
      </w:pPr>
      <w:r w:rsidRPr="00463BFC">
        <w:rPr>
          <w:rFonts w:ascii="Verdana" w:hAnsi="Verdana"/>
          <w:b/>
          <w:sz w:val="22"/>
          <w:szCs w:val="22"/>
        </w:rPr>
        <w:t>1.- SOBRE LA COMPETENCIA</w:t>
      </w:r>
      <w:r w:rsidRPr="00463BFC">
        <w:rPr>
          <w:rFonts w:ascii="Verdana" w:hAnsi="Verdana"/>
          <w:sz w:val="22"/>
          <w:szCs w:val="22"/>
        </w:rPr>
        <w:t xml:space="preserve">  </w:t>
      </w:r>
      <w:r w:rsidRPr="00463BFC">
        <w:rPr>
          <w:rFonts w:ascii="Verdana" w:hAnsi="Verdana"/>
          <w:b/>
          <w:sz w:val="22"/>
          <w:szCs w:val="22"/>
        </w:rPr>
        <w:t xml:space="preserve"> </w:t>
      </w:r>
      <w:r w:rsidRPr="00463BFC">
        <w:rPr>
          <w:rFonts w:ascii="Verdana" w:hAnsi="Verdana"/>
          <w:sz w:val="22"/>
          <w:szCs w:val="22"/>
        </w:rPr>
        <w:t xml:space="preserve">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w:t>
      </w:r>
      <w:r w:rsidRPr="00463BFC">
        <w:rPr>
          <w:rFonts w:ascii="Verdana" w:hAnsi="Verdana"/>
          <w:smallCaps/>
          <w:sz w:val="22"/>
          <w:szCs w:val="22"/>
        </w:rPr>
        <w:t>Tribunal Administrativo de Transporte,</w:t>
      </w:r>
      <w:r w:rsidRPr="00463BFC">
        <w:rPr>
          <w:rFonts w:ascii="Verdana" w:hAnsi="Verdana"/>
          <w:sz w:val="22"/>
          <w:szCs w:val="22"/>
        </w:rPr>
        <w:t xml:space="preserve"> es el competente para conocer y resolver el presente </w:t>
      </w:r>
      <w:r w:rsidRPr="00463BFC">
        <w:rPr>
          <w:rFonts w:ascii="Verdana" w:hAnsi="Verdana"/>
          <w:smallCaps/>
          <w:sz w:val="22"/>
          <w:szCs w:val="22"/>
        </w:rPr>
        <w:t xml:space="preserve">recurso de apelación en subsidio y Nulidad concomitante. </w:t>
      </w:r>
    </w:p>
    <w:p w:rsidR="00D623DF" w:rsidRPr="00463BFC" w:rsidRDefault="00D623DF" w:rsidP="00D623DF">
      <w:pPr>
        <w:jc w:val="both"/>
        <w:rPr>
          <w:rFonts w:ascii="Verdana" w:hAnsi="Verdana"/>
          <w:b/>
          <w:sz w:val="22"/>
          <w:szCs w:val="22"/>
        </w:rPr>
      </w:pPr>
    </w:p>
    <w:p w:rsidR="00D623DF" w:rsidRPr="00463BFC" w:rsidRDefault="00D623DF" w:rsidP="00D623DF">
      <w:pPr>
        <w:jc w:val="both"/>
        <w:rPr>
          <w:rFonts w:ascii="Verdana" w:hAnsi="Verdana"/>
          <w:sz w:val="22"/>
          <w:szCs w:val="22"/>
        </w:rPr>
      </w:pPr>
      <w:r w:rsidRPr="00463BFC">
        <w:rPr>
          <w:rFonts w:ascii="Verdana" w:hAnsi="Verdana"/>
          <w:b/>
          <w:sz w:val="22"/>
          <w:szCs w:val="22"/>
        </w:rPr>
        <w:t xml:space="preserve">2.- SOBRE LA ADMISIBILIDAD DEL RECURSO </w:t>
      </w:r>
      <w:r w:rsidRPr="00463BFC">
        <w:rPr>
          <w:rFonts w:ascii="Verdana" w:hAnsi="Verdana"/>
          <w:b/>
          <w:sz w:val="22"/>
          <w:szCs w:val="22"/>
          <w:u w:val="single"/>
        </w:rPr>
        <w:t>En cuanto al plazo</w:t>
      </w:r>
      <w:r w:rsidRPr="00463BFC">
        <w:rPr>
          <w:rFonts w:ascii="Verdana" w:hAnsi="Verdana"/>
          <w:sz w:val="22"/>
          <w:szCs w:val="22"/>
        </w:rPr>
        <w:t xml:space="preserve"> Conforme al estudio efectuado, el Recurso de Apelación, debe  rechazarse por extemporáneo en los términos del artículo 11 de la Ley Reguladora  del  Servicio Público de Transporte Remunerado de Personas en Vehículos en la Modalidad de Taxi, Ley N° 7969, del 28 de enero del 2000, ya que según consta a folio </w:t>
      </w:r>
      <w:r w:rsidR="008F37E2">
        <w:rPr>
          <w:rFonts w:ascii="Verdana" w:hAnsi="Verdana"/>
          <w:sz w:val="22"/>
          <w:szCs w:val="22"/>
        </w:rPr>
        <w:t xml:space="preserve">25 </w:t>
      </w:r>
      <w:r w:rsidRPr="00463BFC">
        <w:rPr>
          <w:rFonts w:ascii="Verdana" w:hAnsi="Verdana"/>
          <w:sz w:val="22"/>
          <w:szCs w:val="22"/>
        </w:rPr>
        <w:t xml:space="preserve"> del expediente el acuerdo impugnado le fue notificado a</w:t>
      </w:r>
      <w:r w:rsidR="008F37E2">
        <w:rPr>
          <w:rFonts w:ascii="Verdana" w:hAnsi="Verdana"/>
          <w:sz w:val="22"/>
          <w:szCs w:val="22"/>
        </w:rPr>
        <w:t xml:space="preserve">  </w:t>
      </w:r>
      <w:r w:rsidRPr="00463BFC">
        <w:rPr>
          <w:rFonts w:ascii="Verdana" w:hAnsi="Verdana"/>
          <w:sz w:val="22"/>
          <w:szCs w:val="22"/>
        </w:rPr>
        <w:t>l</w:t>
      </w:r>
      <w:r w:rsidR="008F37E2">
        <w:rPr>
          <w:rFonts w:ascii="Verdana" w:hAnsi="Verdana"/>
          <w:sz w:val="22"/>
          <w:szCs w:val="22"/>
        </w:rPr>
        <w:t>a</w:t>
      </w:r>
      <w:r w:rsidRPr="00463BFC">
        <w:rPr>
          <w:rFonts w:ascii="Verdana" w:hAnsi="Verdana"/>
          <w:sz w:val="22"/>
          <w:szCs w:val="22"/>
        </w:rPr>
        <w:t xml:space="preserve"> recurrente el </w:t>
      </w:r>
      <w:r>
        <w:rPr>
          <w:rFonts w:ascii="Verdana" w:hAnsi="Verdana"/>
          <w:sz w:val="22"/>
          <w:szCs w:val="22"/>
        </w:rPr>
        <w:t>2</w:t>
      </w:r>
      <w:r w:rsidR="008F37E2">
        <w:rPr>
          <w:rFonts w:ascii="Verdana" w:hAnsi="Verdana"/>
          <w:sz w:val="22"/>
          <w:szCs w:val="22"/>
        </w:rPr>
        <w:t>2</w:t>
      </w:r>
      <w:r>
        <w:rPr>
          <w:rFonts w:ascii="Verdana" w:hAnsi="Verdana"/>
          <w:sz w:val="22"/>
          <w:szCs w:val="22"/>
        </w:rPr>
        <w:t xml:space="preserve"> de junio de 2011</w:t>
      </w:r>
      <w:r w:rsidRPr="00463BFC">
        <w:rPr>
          <w:rFonts w:ascii="Verdana" w:hAnsi="Verdana"/>
          <w:sz w:val="22"/>
          <w:szCs w:val="22"/>
        </w:rPr>
        <w:t xml:space="preserve"> y el Recurso de Apelación fue presentado el  </w:t>
      </w:r>
      <w:r>
        <w:rPr>
          <w:rFonts w:ascii="Verdana" w:hAnsi="Verdana"/>
          <w:sz w:val="22"/>
          <w:szCs w:val="22"/>
        </w:rPr>
        <w:t>21 de agosto de 2012</w:t>
      </w:r>
      <w:r w:rsidRPr="00463BFC">
        <w:rPr>
          <w:rFonts w:ascii="Verdana" w:hAnsi="Verdana"/>
          <w:sz w:val="22"/>
          <w:szCs w:val="22"/>
        </w:rPr>
        <w:t xml:space="preserve">, </w:t>
      </w:r>
      <w:r>
        <w:rPr>
          <w:rFonts w:ascii="Verdana" w:hAnsi="Verdana"/>
          <w:sz w:val="22"/>
          <w:szCs w:val="22"/>
        </w:rPr>
        <w:t xml:space="preserve">( ver folio </w:t>
      </w:r>
      <w:r w:rsidRPr="00463BFC">
        <w:rPr>
          <w:rFonts w:ascii="Verdana" w:hAnsi="Verdana"/>
          <w:sz w:val="22"/>
          <w:szCs w:val="22"/>
        </w:rPr>
        <w:t xml:space="preserve">7 del expediente administrativo), sea fuera del plazo de cinco días establecido en el numeral </w:t>
      </w:r>
      <w:proofErr w:type="spellStart"/>
      <w:r w:rsidRPr="00463BFC">
        <w:rPr>
          <w:rFonts w:ascii="Verdana" w:hAnsi="Verdana"/>
          <w:sz w:val="22"/>
          <w:szCs w:val="22"/>
        </w:rPr>
        <w:t>supraindicado</w:t>
      </w:r>
      <w:proofErr w:type="spellEnd"/>
      <w:r w:rsidRPr="00463BFC">
        <w:rPr>
          <w:rFonts w:ascii="Verdana" w:hAnsi="Verdana"/>
          <w:sz w:val="22"/>
          <w:szCs w:val="22"/>
        </w:rPr>
        <w:t>.</w:t>
      </w:r>
    </w:p>
    <w:p w:rsidR="00D623DF" w:rsidRPr="00463BFC" w:rsidRDefault="00D623DF" w:rsidP="00D623DF">
      <w:pPr>
        <w:jc w:val="both"/>
        <w:rPr>
          <w:rFonts w:ascii="Verdana" w:hAnsi="Verdana"/>
          <w:sz w:val="22"/>
          <w:szCs w:val="22"/>
        </w:rPr>
      </w:pPr>
    </w:p>
    <w:p w:rsidR="00D623DF" w:rsidRPr="00463BFC" w:rsidRDefault="00D623DF" w:rsidP="00D623DF">
      <w:pPr>
        <w:jc w:val="center"/>
        <w:rPr>
          <w:rFonts w:ascii="Verdana" w:hAnsi="Verdana"/>
          <w:b/>
          <w:sz w:val="22"/>
          <w:szCs w:val="22"/>
        </w:rPr>
      </w:pPr>
      <w:r w:rsidRPr="00463BFC">
        <w:rPr>
          <w:rFonts w:ascii="Verdana" w:hAnsi="Verdana"/>
          <w:b/>
          <w:sz w:val="22"/>
          <w:szCs w:val="22"/>
        </w:rPr>
        <w:t>POR TANTO</w:t>
      </w:r>
    </w:p>
    <w:p w:rsidR="00D623DF" w:rsidRPr="00463BFC" w:rsidRDefault="00D623DF" w:rsidP="00D623DF">
      <w:pPr>
        <w:jc w:val="center"/>
        <w:rPr>
          <w:rFonts w:ascii="Verdana" w:hAnsi="Verdana"/>
          <w:b/>
          <w:sz w:val="22"/>
          <w:szCs w:val="22"/>
        </w:rPr>
      </w:pPr>
    </w:p>
    <w:p w:rsidR="00D623DF" w:rsidRPr="00463BFC" w:rsidRDefault="00D623DF" w:rsidP="00D623DF">
      <w:pPr>
        <w:jc w:val="both"/>
        <w:rPr>
          <w:rFonts w:ascii="Verdana" w:hAnsi="Verdana"/>
          <w:sz w:val="22"/>
          <w:szCs w:val="22"/>
        </w:rPr>
      </w:pPr>
      <w:r w:rsidRPr="00463BFC">
        <w:rPr>
          <w:rFonts w:ascii="Verdana" w:hAnsi="Verdana"/>
          <w:b/>
          <w:sz w:val="22"/>
          <w:szCs w:val="22"/>
        </w:rPr>
        <w:t>I.</w:t>
      </w:r>
      <w:proofErr w:type="gramStart"/>
      <w:r w:rsidRPr="00463BFC">
        <w:rPr>
          <w:rFonts w:ascii="Verdana" w:hAnsi="Verdana"/>
          <w:b/>
          <w:sz w:val="22"/>
          <w:szCs w:val="22"/>
        </w:rPr>
        <w:t xml:space="preserve">-  </w:t>
      </w:r>
      <w:r w:rsidRPr="00463BFC">
        <w:rPr>
          <w:rFonts w:ascii="Verdana" w:hAnsi="Verdana"/>
          <w:sz w:val="22"/>
          <w:szCs w:val="22"/>
        </w:rPr>
        <w:t>Se</w:t>
      </w:r>
      <w:proofErr w:type="gramEnd"/>
      <w:r w:rsidRPr="00463BFC">
        <w:rPr>
          <w:rFonts w:ascii="Verdana" w:hAnsi="Verdana"/>
          <w:sz w:val="22"/>
          <w:szCs w:val="22"/>
        </w:rPr>
        <w:t xml:space="preserve"> declara inadmisible por extemporáneo el </w:t>
      </w:r>
      <w:r w:rsidRPr="00463BFC">
        <w:rPr>
          <w:rFonts w:ascii="Verdana" w:hAnsi="Verdana"/>
          <w:smallCaps/>
          <w:sz w:val="22"/>
          <w:szCs w:val="22"/>
        </w:rPr>
        <w:t xml:space="preserve">Recurso de Apelación, </w:t>
      </w:r>
      <w:r w:rsidRPr="00463BFC">
        <w:rPr>
          <w:rFonts w:ascii="Verdana" w:hAnsi="Verdana"/>
          <w:sz w:val="22"/>
          <w:szCs w:val="22"/>
        </w:rPr>
        <w:t>interpuesto por</w:t>
      </w:r>
      <w:r w:rsidRPr="00463BFC">
        <w:rPr>
          <w:rFonts w:ascii="Verdana" w:hAnsi="Verdana"/>
          <w:smallCaps/>
          <w:sz w:val="22"/>
          <w:szCs w:val="22"/>
        </w:rPr>
        <w:t xml:space="preserve"> </w:t>
      </w:r>
      <w:r w:rsidR="008F37E2">
        <w:rPr>
          <w:rFonts w:ascii="Verdana" w:hAnsi="Verdana"/>
          <w:sz w:val="22"/>
          <w:szCs w:val="22"/>
        </w:rPr>
        <w:t>la señora</w:t>
      </w:r>
      <w:r w:rsidR="008F37E2" w:rsidRPr="00463BFC">
        <w:rPr>
          <w:rFonts w:ascii="Verdana" w:hAnsi="Verdana"/>
          <w:sz w:val="22"/>
          <w:szCs w:val="22"/>
        </w:rPr>
        <w:t xml:space="preserve"> </w:t>
      </w:r>
      <w:r w:rsidR="005A05BB">
        <w:rPr>
          <w:rFonts w:ascii="Verdana" w:hAnsi="Verdana"/>
          <w:b/>
          <w:sz w:val="22"/>
          <w:szCs w:val="22"/>
        </w:rPr>
        <w:t>G.C.J.</w:t>
      </w:r>
      <w:r w:rsidR="008F37E2" w:rsidRPr="00463BFC">
        <w:rPr>
          <w:rFonts w:ascii="Verdana" w:hAnsi="Verdana"/>
          <w:sz w:val="22"/>
          <w:szCs w:val="22"/>
          <w:lang w:val="es-ES_tradnl"/>
        </w:rPr>
        <w:t xml:space="preserve">,  cédula de identidad número </w:t>
      </w:r>
      <w:r w:rsidR="005A05BB">
        <w:rPr>
          <w:rFonts w:ascii="Verdana" w:hAnsi="Verdana"/>
          <w:sz w:val="22"/>
          <w:szCs w:val="22"/>
          <w:lang w:val="es-ES_tradnl"/>
        </w:rPr>
        <w:t>XXX</w:t>
      </w:r>
      <w:r w:rsidR="008F37E2" w:rsidRPr="00463BFC">
        <w:rPr>
          <w:rFonts w:ascii="Verdana" w:hAnsi="Verdana"/>
          <w:sz w:val="22"/>
          <w:szCs w:val="22"/>
          <w:lang w:val="es-ES_tradnl"/>
        </w:rPr>
        <w:t xml:space="preserve">, en su condición de </w:t>
      </w:r>
      <w:r w:rsidR="008F37E2">
        <w:rPr>
          <w:rFonts w:ascii="Verdana" w:hAnsi="Verdana"/>
          <w:sz w:val="22"/>
          <w:szCs w:val="22"/>
          <w:lang w:val="es-ES_tradnl"/>
        </w:rPr>
        <w:t>participante en el procedimiento de otorgamiento de permisos de taxi</w:t>
      </w:r>
      <w:r w:rsidR="008F37E2" w:rsidRPr="00463BFC">
        <w:rPr>
          <w:rFonts w:ascii="Verdana" w:hAnsi="Verdana"/>
          <w:sz w:val="22"/>
          <w:szCs w:val="22"/>
        </w:rPr>
        <w:t xml:space="preserve">, </w:t>
      </w:r>
      <w:r w:rsidR="008F37E2" w:rsidRPr="00463BFC">
        <w:rPr>
          <w:rFonts w:ascii="Verdana" w:hAnsi="Verdana"/>
          <w:sz w:val="22"/>
          <w:szCs w:val="22"/>
          <w:lang w:val="es-ES_tradnl"/>
        </w:rPr>
        <w:t xml:space="preserve">contra el </w:t>
      </w:r>
      <w:r w:rsidR="008F37E2" w:rsidRPr="00463BFC">
        <w:rPr>
          <w:rFonts w:ascii="Verdana" w:hAnsi="Verdana"/>
          <w:b/>
          <w:sz w:val="22"/>
          <w:szCs w:val="22"/>
          <w:lang w:val="es-ES_tradnl"/>
        </w:rPr>
        <w:t>artículo 3.</w:t>
      </w:r>
      <w:r w:rsidR="008F37E2">
        <w:rPr>
          <w:rFonts w:ascii="Verdana" w:hAnsi="Verdana"/>
          <w:b/>
          <w:sz w:val="22"/>
          <w:szCs w:val="22"/>
          <w:lang w:val="es-ES_tradnl"/>
        </w:rPr>
        <w:t>2.131</w:t>
      </w:r>
      <w:r w:rsidR="008F37E2" w:rsidRPr="00463BFC">
        <w:rPr>
          <w:rFonts w:ascii="Verdana" w:hAnsi="Verdana"/>
          <w:b/>
          <w:sz w:val="22"/>
          <w:szCs w:val="22"/>
          <w:lang w:val="es-ES_tradnl"/>
        </w:rPr>
        <w:t xml:space="preserve">, de la Sesión Ordinaria </w:t>
      </w:r>
      <w:r w:rsidR="008F37E2">
        <w:rPr>
          <w:rFonts w:ascii="Verdana" w:hAnsi="Verdana"/>
          <w:b/>
          <w:sz w:val="22"/>
          <w:szCs w:val="22"/>
          <w:lang w:val="es-ES_tradnl"/>
        </w:rPr>
        <w:t>37-2011</w:t>
      </w:r>
      <w:r w:rsidR="008F37E2" w:rsidRPr="00463BFC">
        <w:rPr>
          <w:rFonts w:ascii="Verdana" w:hAnsi="Verdana"/>
          <w:b/>
          <w:sz w:val="22"/>
          <w:szCs w:val="22"/>
          <w:lang w:val="es-ES_tradnl"/>
        </w:rPr>
        <w:t xml:space="preserve">, celebrada por la Junta Directiva del Consejo de Transporte Público el </w:t>
      </w:r>
      <w:r w:rsidR="008F37E2">
        <w:rPr>
          <w:rFonts w:ascii="Verdana" w:hAnsi="Verdana"/>
          <w:b/>
          <w:sz w:val="22"/>
          <w:szCs w:val="22"/>
          <w:lang w:val="es-ES_tradnl"/>
        </w:rPr>
        <w:t>26 de mayo de 2011</w:t>
      </w:r>
      <w:r w:rsidRPr="00463BFC">
        <w:rPr>
          <w:rFonts w:ascii="Verdana" w:hAnsi="Verdana"/>
          <w:sz w:val="22"/>
          <w:szCs w:val="22"/>
        </w:rPr>
        <w:t>.</w:t>
      </w:r>
    </w:p>
    <w:p w:rsidR="00D623DF" w:rsidRPr="00463BFC" w:rsidRDefault="00D623DF" w:rsidP="00D623DF">
      <w:pPr>
        <w:jc w:val="both"/>
        <w:rPr>
          <w:rFonts w:ascii="Verdana" w:hAnsi="Verdana"/>
          <w:b/>
          <w:sz w:val="22"/>
          <w:szCs w:val="22"/>
        </w:rPr>
      </w:pPr>
    </w:p>
    <w:p w:rsidR="00D623DF" w:rsidRPr="00463BFC" w:rsidRDefault="00D623DF" w:rsidP="00D623DF">
      <w:pPr>
        <w:jc w:val="both"/>
        <w:rPr>
          <w:rFonts w:ascii="Verdana" w:hAnsi="Verdana"/>
          <w:sz w:val="22"/>
          <w:szCs w:val="22"/>
        </w:rPr>
      </w:pPr>
      <w:r w:rsidRPr="00463BFC">
        <w:rPr>
          <w:rFonts w:ascii="Verdana" w:hAnsi="Verdana"/>
          <w:b/>
          <w:sz w:val="22"/>
          <w:szCs w:val="22"/>
        </w:rPr>
        <w:t xml:space="preserve">II.- </w:t>
      </w:r>
      <w:r w:rsidRPr="00463BFC">
        <w:rPr>
          <w:rFonts w:ascii="Verdana" w:hAnsi="Verdana"/>
          <w:sz w:val="22"/>
          <w:szCs w:val="22"/>
        </w:rPr>
        <w:t>Por carecer la presente resolución del ulterior recurso en sede administrativa, de conformidad con los artículos 16 y 22 inciso e) de la Ley 7969, se da por agotada la vía administrativa.</w:t>
      </w:r>
    </w:p>
    <w:p w:rsidR="00D623DF" w:rsidRPr="00463BFC" w:rsidRDefault="00D623DF" w:rsidP="00D623DF">
      <w:pPr>
        <w:jc w:val="both"/>
        <w:rPr>
          <w:rFonts w:ascii="Verdana" w:hAnsi="Verdana"/>
          <w:b/>
          <w:sz w:val="22"/>
          <w:szCs w:val="22"/>
        </w:rPr>
      </w:pPr>
    </w:p>
    <w:p w:rsidR="00D623DF" w:rsidRPr="00463BFC" w:rsidRDefault="00D623DF" w:rsidP="00D623DF">
      <w:pPr>
        <w:jc w:val="both"/>
        <w:rPr>
          <w:rFonts w:ascii="Verdana" w:hAnsi="Verdana"/>
          <w:b/>
          <w:sz w:val="22"/>
          <w:szCs w:val="22"/>
        </w:rPr>
      </w:pPr>
      <w:r w:rsidRPr="00463BFC">
        <w:rPr>
          <w:rFonts w:ascii="Verdana" w:hAnsi="Verdana"/>
          <w:b/>
          <w:sz w:val="22"/>
          <w:szCs w:val="22"/>
        </w:rPr>
        <w:t xml:space="preserve">III.- NOTIFÍQUESE.- </w:t>
      </w:r>
    </w:p>
    <w:p w:rsidR="00D623DF" w:rsidRPr="00463BFC" w:rsidRDefault="00D623DF" w:rsidP="00D623DF">
      <w:pPr>
        <w:jc w:val="center"/>
        <w:rPr>
          <w:rFonts w:ascii="Verdana" w:hAnsi="Verdana"/>
          <w:sz w:val="22"/>
          <w:szCs w:val="22"/>
        </w:rPr>
      </w:pPr>
    </w:p>
    <w:p w:rsidR="00D623DF" w:rsidRPr="00463BFC" w:rsidRDefault="00D623DF" w:rsidP="00D623DF">
      <w:pPr>
        <w:jc w:val="center"/>
        <w:rPr>
          <w:rFonts w:ascii="Verdana" w:hAnsi="Verdana"/>
          <w:sz w:val="22"/>
          <w:szCs w:val="22"/>
        </w:rPr>
      </w:pPr>
    </w:p>
    <w:p w:rsidR="00D623DF" w:rsidRPr="00463BFC" w:rsidRDefault="00D623DF" w:rsidP="00D623DF">
      <w:pPr>
        <w:pStyle w:val="Ttulo1"/>
        <w:rPr>
          <w:rFonts w:ascii="Verdana" w:hAnsi="Verdana"/>
          <w:b/>
          <w:sz w:val="22"/>
          <w:szCs w:val="22"/>
        </w:rPr>
      </w:pPr>
      <w:r w:rsidRPr="00463BFC">
        <w:rPr>
          <w:rFonts w:ascii="Verdana" w:hAnsi="Verdana"/>
          <w:sz w:val="22"/>
          <w:szCs w:val="22"/>
        </w:rPr>
        <w:t xml:space="preserve">Lic. Carlos Miguel </w:t>
      </w:r>
      <w:proofErr w:type="spellStart"/>
      <w:r w:rsidRPr="00463BFC">
        <w:rPr>
          <w:rFonts w:ascii="Verdana" w:hAnsi="Verdana"/>
          <w:sz w:val="22"/>
          <w:szCs w:val="22"/>
        </w:rPr>
        <w:t>Portuguez</w:t>
      </w:r>
      <w:proofErr w:type="spellEnd"/>
      <w:r w:rsidRPr="00463BFC">
        <w:rPr>
          <w:rFonts w:ascii="Verdana" w:hAnsi="Verdana"/>
          <w:sz w:val="22"/>
          <w:szCs w:val="22"/>
        </w:rPr>
        <w:t xml:space="preserve"> Méndez </w:t>
      </w:r>
    </w:p>
    <w:p w:rsidR="00D623DF" w:rsidRPr="00463BFC" w:rsidRDefault="00D623DF" w:rsidP="00D623DF">
      <w:pPr>
        <w:jc w:val="center"/>
        <w:rPr>
          <w:rFonts w:ascii="Verdana" w:hAnsi="Verdana"/>
          <w:b/>
          <w:sz w:val="22"/>
          <w:szCs w:val="22"/>
        </w:rPr>
      </w:pPr>
      <w:r w:rsidRPr="00463BFC">
        <w:rPr>
          <w:rFonts w:ascii="Verdana" w:hAnsi="Verdana"/>
          <w:b/>
          <w:sz w:val="22"/>
          <w:szCs w:val="22"/>
        </w:rPr>
        <w:t>Presidente</w:t>
      </w:r>
    </w:p>
    <w:p w:rsidR="00D623DF" w:rsidRPr="00463BFC" w:rsidRDefault="00D623DF" w:rsidP="00D623DF">
      <w:pPr>
        <w:jc w:val="center"/>
        <w:rPr>
          <w:rFonts w:ascii="Verdana" w:hAnsi="Verdana"/>
          <w:sz w:val="22"/>
          <w:szCs w:val="22"/>
        </w:rPr>
      </w:pPr>
    </w:p>
    <w:p w:rsidR="00D623DF" w:rsidRPr="00463BFC" w:rsidRDefault="00D623DF" w:rsidP="00D623DF">
      <w:pPr>
        <w:jc w:val="center"/>
        <w:rPr>
          <w:rFonts w:ascii="Verdana" w:hAnsi="Verdana"/>
          <w:sz w:val="22"/>
          <w:szCs w:val="22"/>
        </w:rPr>
      </w:pPr>
    </w:p>
    <w:p w:rsidR="00D623DF" w:rsidRPr="00463BFC" w:rsidRDefault="00D623DF" w:rsidP="00D623DF">
      <w:pPr>
        <w:pStyle w:val="Ttulo1"/>
        <w:rPr>
          <w:rFonts w:ascii="Verdana" w:hAnsi="Verdana"/>
          <w:b/>
          <w:sz w:val="22"/>
          <w:szCs w:val="22"/>
        </w:rPr>
      </w:pPr>
      <w:r w:rsidRPr="00463BFC">
        <w:rPr>
          <w:rFonts w:ascii="Verdana" w:hAnsi="Verdana"/>
          <w:sz w:val="22"/>
          <w:szCs w:val="22"/>
        </w:rPr>
        <w:tab/>
      </w:r>
    </w:p>
    <w:p w:rsidR="00D623DF" w:rsidRPr="00463BFC" w:rsidRDefault="00D623DF" w:rsidP="00D623DF">
      <w:pPr>
        <w:pStyle w:val="Ttulo1"/>
        <w:rPr>
          <w:rFonts w:ascii="Verdana" w:hAnsi="Verdana"/>
          <w:b/>
          <w:sz w:val="22"/>
          <w:szCs w:val="22"/>
        </w:rPr>
      </w:pPr>
      <w:r w:rsidRPr="00463BFC">
        <w:rPr>
          <w:rFonts w:ascii="Verdana" w:hAnsi="Verdana"/>
          <w:sz w:val="22"/>
          <w:szCs w:val="22"/>
        </w:rPr>
        <w:t xml:space="preserve">Licda. Marta Luz Pérez Peláez                     Lic.  Mario Quesada Aguirre           </w:t>
      </w:r>
    </w:p>
    <w:p w:rsidR="00D623DF" w:rsidRPr="00463BFC" w:rsidRDefault="00D623DF" w:rsidP="00D623DF">
      <w:pPr>
        <w:jc w:val="center"/>
        <w:rPr>
          <w:sz w:val="22"/>
          <w:szCs w:val="22"/>
        </w:rPr>
      </w:pPr>
      <w:r w:rsidRPr="00463BFC">
        <w:rPr>
          <w:rFonts w:ascii="Verdana" w:hAnsi="Verdana"/>
          <w:b/>
          <w:sz w:val="22"/>
          <w:szCs w:val="22"/>
        </w:rPr>
        <w:t xml:space="preserve">Juez </w:t>
      </w:r>
      <w:r w:rsidRPr="00463BFC">
        <w:rPr>
          <w:rFonts w:ascii="Verdana" w:hAnsi="Verdana"/>
          <w:b/>
          <w:sz w:val="22"/>
          <w:szCs w:val="22"/>
        </w:rPr>
        <w:tab/>
      </w:r>
      <w:r w:rsidRPr="00463BFC">
        <w:rPr>
          <w:rFonts w:ascii="Verdana" w:hAnsi="Verdana"/>
          <w:b/>
          <w:sz w:val="22"/>
          <w:szCs w:val="22"/>
        </w:rPr>
        <w:tab/>
      </w:r>
      <w:r w:rsidRPr="00463BFC">
        <w:rPr>
          <w:rFonts w:ascii="Verdana" w:hAnsi="Verdana"/>
          <w:b/>
          <w:sz w:val="22"/>
          <w:szCs w:val="22"/>
        </w:rPr>
        <w:tab/>
      </w:r>
      <w:r w:rsidRPr="00463BFC">
        <w:rPr>
          <w:rFonts w:ascii="Verdana" w:hAnsi="Verdana"/>
          <w:b/>
          <w:sz w:val="22"/>
          <w:szCs w:val="22"/>
        </w:rPr>
        <w:tab/>
      </w:r>
      <w:r w:rsidRPr="00463BFC">
        <w:rPr>
          <w:rFonts w:ascii="Verdana" w:hAnsi="Verdana"/>
          <w:b/>
          <w:sz w:val="22"/>
          <w:szCs w:val="22"/>
        </w:rPr>
        <w:tab/>
      </w:r>
      <w:r w:rsidRPr="00463BFC">
        <w:rPr>
          <w:rFonts w:ascii="Verdana" w:hAnsi="Verdana"/>
          <w:b/>
          <w:sz w:val="22"/>
          <w:szCs w:val="22"/>
        </w:rPr>
        <w:tab/>
      </w:r>
      <w:r w:rsidRPr="00463BFC">
        <w:rPr>
          <w:rFonts w:ascii="Verdana" w:hAnsi="Verdana"/>
          <w:b/>
          <w:sz w:val="22"/>
          <w:szCs w:val="22"/>
        </w:rPr>
        <w:tab/>
        <w:t xml:space="preserve"> Juez</w:t>
      </w:r>
      <w:r>
        <w:rPr>
          <w:rFonts w:ascii="Verdana" w:hAnsi="Verdana"/>
          <w:b/>
          <w:sz w:val="22"/>
          <w:szCs w:val="22"/>
        </w:rPr>
        <w:t xml:space="preserve"> </w:t>
      </w:r>
    </w:p>
    <w:sectPr w:rsidR="00D623DF" w:rsidRPr="00463BFC" w:rsidSect="00B45888">
      <w:footerReference w:type="even" r:id="rId6"/>
      <w:footerReference w:type="default" r:id="rId7"/>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1B5" w:rsidRDefault="000271B5" w:rsidP="000271B5">
      <w:r>
        <w:separator/>
      </w:r>
    </w:p>
  </w:endnote>
  <w:endnote w:type="continuationSeparator" w:id="0">
    <w:p w:rsidR="000271B5" w:rsidRDefault="000271B5" w:rsidP="0002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88" w:rsidRDefault="00F552BD">
    <w:pPr>
      <w:pStyle w:val="Piedepgina"/>
      <w:framePr w:wrap="around" w:vAnchor="text" w:hAnchor="margin" w:xAlign="right" w:y="1"/>
      <w:rPr>
        <w:rStyle w:val="Nmerodepgina"/>
      </w:rPr>
    </w:pPr>
    <w:r>
      <w:rPr>
        <w:rStyle w:val="Nmerodepgina"/>
      </w:rPr>
      <w:fldChar w:fldCharType="begin"/>
    </w:r>
    <w:r w:rsidR="008F37E2">
      <w:rPr>
        <w:rStyle w:val="Nmerodepgina"/>
      </w:rPr>
      <w:instrText xml:space="preserve">PAGE  </w:instrText>
    </w:r>
    <w:r>
      <w:rPr>
        <w:rStyle w:val="Nmerodepgina"/>
      </w:rPr>
      <w:fldChar w:fldCharType="end"/>
    </w:r>
  </w:p>
  <w:p w:rsidR="00B45888" w:rsidRDefault="005A05B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88" w:rsidRDefault="00F552BD">
    <w:pPr>
      <w:pStyle w:val="Piedepgina"/>
      <w:framePr w:wrap="around" w:vAnchor="text" w:hAnchor="margin" w:xAlign="right" w:y="1"/>
      <w:rPr>
        <w:rStyle w:val="Nmerodepgina"/>
      </w:rPr>
    </w:pPr>
    <w:r>
      <w:rPr>
        <w:rStyle w:val="Nmerodepgina"/>
      </w:rPr>
      <w:fldChar w:fldCharType="begin"/>
    </w:r>
    <w:r w:rsidR="008F37E2">
      <w:rPr>
        <w:rStyle w:val="Nmerodepgina"/>
      </w:rPr>
      <w:instrText xml:space="preserve">PAGE  </w:instrText>
    </w:r>
    <w:r>
      <w:rPr>
        <w:rStyle w:val="Nmerodepgina"/>
      </w:rPr>
      <w:fldChar w:fldCharType="separate"/>
    </w:r>
    <w:r w:rsidR="00FD2087">
      <w:rPr>
        <w:rStyle w:val="Nmerodepgina"/>
        <w:noProof/>
      </w:rPr>
      <w:t>1</w:t>
    </w:r>
    <w:r>
      <w:rPr>
        <w:rStyle w:val="Nmerodepgina"/>
      </w:rPr>
      <w:fldChar w:fldCharType="end"/>
    </w:r>
  </w:p>
  <w:p w:rsidR="00B45888" w:rsidRDefault="008F37E2">
    <w:pPr>
      <w:pStyle w:val="Piedepgina"/>
      <w:ind w:right="360"/>
    </w:pPr>
    <w:r>
      <w:tab/>
    </w:r>
    <w:r>
      <w:tab/>
      <w:t xml:space="preserve">Res-TAT-No </w:t>
    </w:r>
    <w:r w:rsidR="00FD2087">
      <w:t>2602</w:t>
    </w:r>
    <w: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1B5" w:rsidRDefault="000271B5" w:rsidP="000271B5">
      <w:r>
        <w:separator/>
      </w:r>
    </w:p>
  </w:footnote>
  <w:footnote w:type="continuationSeparator" w:id="0">
    <w:p w:rsidR="000271B5" w:rsidRDefault="000271B5" w:rsidP="00027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DF"/>
    <w:rsid w:val="000271B5"/>
    <w:rsid w:val="005A05BB"/>
    <w:rsid w:val="008F37E2"/>
    <w:rsid w:val="00A95F26"/>
    <w:rsid w:val="00CB18A4"/>
    <w:rsid w:val="00CC65CF"/>
    <w:rsid w:val="00D623DF"/>
    <w:rsid w:val="00F552BD"/>
    <w:rsid w:val="00FD0FD7"/>
    <w:rsid w:val="00FD2087"/>
    <w:rsid w:val="00FF09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23DF"/>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D623DF"/>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23DF"/>
    <w:rPr>
      <w:rFonts w:ascii="Times New Roman" w:eastAsia="Times New Roman" w:hAnsi="Times New Roman" w:cs="Times New Roman"/>
      <w:sz w:val="28"/>
      <w:szCs w:val="20"/>
      <w:lang w:val="es-ES_tradnl" w:eastAsia="es-MX"/>
    </w:rPr>
  </w:style>
  <w:style w:type="paragraph" w:styleId="Ttulo">
    <w:name w:val="Title"/>
    <w:basedOn w:val="Normal"/>
    <w:link w:val="TtuloCar"/>
    <w:qFormat/>
    <w:rsid w:val="00D623DF"/>
    <w:pPr>
      <w:jc w:val="center"/>
    </w:pPr>
    <w:rPr>
      <w:sz w:val="28"/>
      <w:lang w:val="es-ES_tradnl"/>
    </w:rPr>
  </w:style>
  <w:style w:type="character" w:customStyle="1" w:styleId="TtuloCar">
    <w:name w:val="Título Car"/>
    <w:basedOn w:val="Fuentedeprrafopredeter"/>
    <w:link w:val="Ttulo"/>
    <w:rsid w:val="00D623DF"/>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623DF"/>
    <w:pPr>
      <w:tabs>
        <w:tab w:val="center" w:pos="4252"/>
        <w:tab w:val="right" w:pos="8504"/>
      </w:tabs>
    </w:pPr>
  </w:style>
  <w:style w:type="character" w:customStyle="1" w:styleId="PiedepginaCar">
    <w:name w:val="Pie de página Car"/>
    <w:basedOn w:val="Fuentedeprrafopredeter"/>
    <w:link w:val="Piedepgina"/>
    <w:rsid w:val="00D623D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623DF"/>
  </w:style>
  <w:style w:type="paragraph" w:styleId="Sinespaciado">
    <w:name w:val="No Spacing"/>
    <w:uiPriority w:val="1"/>
    <w:qFormat/>
    <w:rsid w:val="00D623DF"/>
    <w:pPr>
      <w:spacing w:after="0" w:line="240" w:lineRule="auto"/>
    </w:pPr>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semiHidden/>
    <w:unhideWhenUsed/>
    <w:rsid w:val="00FD2087"/>
    <w:pPr>
      <w:tabs>
        <w:tab w:val="center" w:pos="4419"/>
        <w:tab w:val="right" w:pos="8838"/>
      </w:tabs>
    </w:pPr>
  </w:style>
  <w:style w:type="character" w:customStyle="1" w:styleId="EncabezadoCar">
    <w:name w:val="Encabezado Car"/>
    <w:basedOn w:val="Fuentedeprrafopredeter"/>
    <w:link w:val="Encabezado"/>
    <w:uiPriority w:val="99"/>
    <w:semiHidden/>
    <w:rsid w:val="00FD2087"/>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2015-05-25T17:45:00Z</cp:lastPrinted>
  <dcterms:created xsi:type="dcterms:W3CDTF">2020-03-19T15:47:00Z</dcterms:created>
  <dcterms:modified xsi:type="dcterms:W3CDTF">2020-03-19T15:51:00Z</dcterms:modified>
</cp:coreProperties>
</file>